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0" w:rsidRPr="00C352B0" w:rsidRDefault="00C352B0" w:rsidP="00975C09">
      <w:pPr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H.E Sergey Naryshykin </w:t>
      </w:r>
    </w:p>
    <w:p w:rsidR="00885925" w:rsidRPr="00C352B0" w:rsidRDefault="00C352B0" w:rsidP="00975C09">
      <w:pPr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Speaker of the </w:t>
      </w:r>
      <w:r w:rsidR="00885925" w:rsidRPr="00C352B0">
        <w:rPr>
          <w:rFonts w:ascii="Arial" w:hAnsi="Arial" w:cs="Arial"/>
        </w:rPr>
        <w:t xml:space="preserve">Russian Duma </w:t>
      </w:r>
    </w:p>
    <w:p w:rsidR="00C352B0" w:rsidRPr="00C352B0" w:rsidRDefault="00C352B0" w:rsidP="00975C09">
      <w:pPr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Okhotny ryad 1 </w:t>
      </w:r>
      <w:bookmarkStart w:id="0" w:name="_GoBack"/>
      <w:bookmarkEnd w:id="0"/>
    </w:p>
    <w:p w:rsidR="00C352B0" w:rsidRPr="00C352B0" w:rsidRDefault="00C352B0" w:rsidP="00975C09">
      <w:pPr>
        <w:rPr>
          <w:rFonts w:ascii="Arial" w:hAnsi="Arial" w:cs="Arial"/>
        </w:rPr>
      </w:pPr>
      <w:r w:rsidRPr="00C352B0">
        <w:rPr>
          <w:rFonts w:ascii="Arial" w:hAnsi="Arial" w:cs="Arial"/>
        </w:rPr>
        <w:t>Moscow</w:t>
      </w:r>
    </w:p>
    <w:p w:rsidR="00BD5049" w:rsidRDefault="00C352B0" w:rsidP="00BD5049">
      <w:pPr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Russia </w:t>
      </w:r>
    </w:p>
    <w:p w:rsidR="00BD5049" w:rsidRDefault="00EF1D17" w:rsidP="00BD5049">
      <w:pPr>
        <w:rPr>
          <w:rFonts w:ascii="Arial" w:hAnsi="Arial" w:cs="Arial"/>
        </w:rPr>
      </w:pPr>
      <w:hyperlink r:id="rId6" w:history="1">
        <w:r w:rsidRPr="00CE4BE7">
          <w:rPr>
            <w:rStyle w:val="Hyperlink"/>
            <w:rFonts w:ascii="Arial" w:hAnsi="Arial" w:cs="Arial"/>
          </w:rPr>
          <w:t>stateduma@duma.gov.ru</w:t>
        </w:r>
      </w:hyperlink>
      <w:r w:rsidR="00FA6BEA">
        <w:rPr>
          <w:rFonts w:ascii="Arial" w:hAnsi="Arial" w:cs="Arial"/>
        </w:rPr>
        <w:t xml:space="preserve"> </w:t>
      </w:r>
    </w:p>
    <w:p w:rsidR="00295E36" w:rsidRDefault="00BD5049" w:rsidP="00295E36">
      <w:pPr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6 July 2012 </w:t>
      </w:r>
    </w:p>
    <w:p w:rsidR="00295E36" w:rsidRDefault="00295E36" w:rsidP="00295E36">
      <w:pPr>
        <w:rPr>
          <w:rFonts w:ascii="Arial" w:hAnsi="Arial" w:cs="Arial"/>
        </w:rPr>
      </w:pPr>
    </w:p>
    <w:p w:rsidR="00C352B0" w:rsidRPr="00295E36" w:rsidRDefault="005C67CA" w:rsidP="00295E36">
      <w:pPr>
        <w:rPr>
          <w:rFonts w:ascii="Arial" w:hAnsi="Arial" w:cs="Arial"/>
        </w:rPr>
      </w:pPr>
      <w:r w:rsidRPr="005C67CA">
        <w:rPr>
          <w:rFonts w:ascii="Arial" w:hAnsi="Arial" w:cs="Arial"/>
          <w:b/>
        </w:rPr>
        <w:t>Subject: Deep concern on proposed amendments to laws governing the operation of NGOs</w:t>
      </w:r>
    </w:p>
    <w:p w:rsidR="00FD449C" w:rsidRDefault="00C352B0" w:rsidP="00BD5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Excellency </w:t>
      </w:r>
    </w:p>
    <w:p w:rsidR="00C352B0" w:rsidRDefault="00885925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Civil society groups from around the world are shocked by the proposed amendments to </w:t>
      </w:r>
      <w:r w:rsidR="00C352B0">
        <w:rPr>
          <w:rFonts w:ascii="Arial" w:hAnsi="Arial" w:cs="Arial"/>
        </w:rPr>
        <w:t>various laws governing the operat</w:t>
      </w:r>
      <w:r w:rsidR="003A0EFA">
        <w:rPr>
          <w:rFonts w:ascii="Arial" w:hAnsi="Arial" w:cs="Arial"/>
        </w:rPr>
        <w:t xml:space="preserve">ion of NGOs requiring organizations </w:t>
      </w:r>
      <w:r w:rsidR="00FD449C" w:rsidRPr="00C352B0">
        <w:rPr>
          <w:rFonts w:ascii="Arial" w:hAnsi="Arial" w:cs="Arial"/>
        </w:rPr>
        <w:t xml:space="preserve">receiving </w:t>
      </w:r>
      <w:r w:rsidR="000176F9" w:rsidRPr="00C352B0">
        <w:rPr>
          <w:rFonts w:ascii="Arial" w:hAnsi="Arial" w:cs="Arial"/>
        </w:rPr>
        <w:t xml:space="preserve">foreign </w:t>
      </w:r>
      <w:r w:rsidR="00126FF2" w:rsidRPr="00C352B0">
        <w:rPr>
          <w:rFonts w:ascii="Arial" w:hAnsi="Arial" w:cs="Arial"/>
        </w:rPr>
        <w:t>funding to</w:t>
      </w:r>
      <w:r w:rsidR="000176F9" w:rsidRPr="00C352B0">
        <w:rPr>
          <w:rFonts w:ascii="Arial" w:hAnsi="Arial" w:cs="Arial"/>
        </w:rPr>
        <w:t xml:space="preserve"> label themselves </w:t>
      </w:r>
      <w:r w:rsidR="00126FF2" w:rsidRPr="00C352B0">
        <w:rPr>
          <w:rFonts w:ascii="Arial" w:hAnsi="Arial" w:cs="Arial"/>
        </w:rPr>
        <w:t xml:space="preserve">as </w:t>
      </w:r>
      <w:r w:rsidRPr="00C352B0">
        <w:rPr>
          <w:rFonts w:ascii="Arial" w:hAnsi="Arial" w:cs="Arial"/>
        </w:rPr>
        <w:t>“</w:t>
      </w:r>
      <w:r w:rsidR="00126FF2" w:rsidRPr="00C352B0">
        <w:rPr>
          <w:rFonts w:ascii="Arial" w:hAnsi="Arial" w:cs="Arial"/>
        </w:rPr>
        <w:t>foreign</w:t>
      </w:r>
      <w:r w:rsidR="00FD449C" w:rsidRPr="00C352B0">
        <w:rPr>
          <w:rFonts w:ascii="Arial" w:hAnsi="Arial" w:cs="Arial"/>
        </w:rPr>
        <w:t xml:space="preserve"> agents</w:t>
      </w:r>
      <w:r w:rsidR="000176F9" w:rsidRPr="00C352B0">
        <w:rPr>
          <w:rFonts w:ascii="Arial" w:hAnsi="Arial" w:cs="Arial"/>
        </w:rPr>
        <w:t>”</w:t>
      </w:r>
      <w:r w:rsidRPr="00C352B0">
        <w:rPr>
          <w:rFonts w:ascii="Arial" w:hAnsi="Arial" w:cs="Arial"/>
        </w:rPr>
        <w:t xml:space="preserve"> if they are involved in “political activities.” </w:t>
      </w:r>
    </w:p>
    <w:p w:rsidR="00FD449C" w:rsidRPr="00C352B0" w:rsidRDefault="00885925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We believe </w:t>
      </w:r>
      <w:r w:rsidR="00A8592A" w:rsidRPr="00C352B0">
        <w:rPr>
          <w:rFonts w:ascii="Arial" w:hAnsi="Arial" w:cs="Arial"/>
        </w:rPr>
        <w:t>the proposed changes to the existing legislation through the</w:t>
      </w:r>
      <w:r w:rsidR="008B56E5">
        <w:rPr>
          <w:rFonts w:ascii="Arial" w:hAnsi="Arial" w:cs="Arial"/>
        </w:rPr>
        <w:t xml:space="preserve"> so called</w:t>
      </w:r>
      <w:r w:rsidR="00A8592A" w:rsidRPr="00C352B0">
        <w:rPr>
          <w:rFonts w:ascii="Arial" w:hAnsi="Arial" w:cs="Arial"/>
          <w:color w:val="000000"/>
          <w:lang w:val="en-GB"/>
        </w:rPr>
        <w:t xml:space="preserve"> “</w:t>
      </w:r>
      <w:r w:rsidR="00A8592A" w:rsidRPr="00C352B0">
        <w:rPr>
          <w:rFonts w:ascii="Arial" w:hAnsi="Arial" w:cs="Arial"/>
          <w:i/>
          <w:color w:val="000000"/>
          <w:lang w:val="en-GB"/>
        </w:rPr>
        <w:t>Introducing Amendments to Legislative Acts of the Russian Federation in Part Regulating Activities of Non-commercial Organisations, which Carry Functions of Foreign Agents</w:t>
      </w:r>
      <w:r w:rsidR="00A8592A" w:rsidRPr="00C352B0">
        <w:rPr>
          <w:rFonts w:ascii="Arial" w:hAnsi="Arial" w:cs="Arial"/>
          <w:color w:val="000000"/>
          <w:lang w:val="en-GB"/>
        </w:rPr>
        <w:t>”</w:t>
      </w:r>
      <w:r w:rsidR="00A8592A" w:rsidRPr="00C352B0">
        <w:rPr>
          <w:rFonts w:ascii="Arial" w:hAnsi="Arial" w:cs="Arial"/>
        </w:rPr>
        <w:t xml:space="preserve"> </w:t>
      </w:r>
      <w:r w:rsidRPr="00C352B0">
        <w:rPr>
          <w:rFonts w:ascii="Arial" w:hAnsi="Arial" w:cs="Arial"/>
        </w:rPr>
        <w:t xml:space="preserve">will severely undermine the work of </w:t>
      </w:r>
      <w:r w:rsidR="00C352B0">
        <w:rPr>
          <w:rFonts w:ascii="Arial" w:hAnsi="Arial" w:cs="Arial"/>
        </w:rPr>
        <w:t>civil society</w:t>
      </w:r>
      <w:r w:rsidRPr="00C352B0">
        <w:rPr>
          <w:rFonts w:ascii="Arial" w:hAnsi="Arial" w:cs="Arial"/>
        </w:rPr>
        <w:t xml:space="preserve"> and be a blow to international solidarity activities. We outline our concerns with various </w:t>
      </w:r>
      <w:r w:rsidR="00A8592A" w:rsidRPr="00C352B0">
        <w:rPr>
          <w:rFonts w:ascii="Arial" w:hAnsi="Arial" w:cs="Arial"/>
        </w:rPr>
        <w:t>aspects of the draft legislation</w:t>
      </w:r>
      <w:r w:rsidR="009D18C1" w:rsidRPr="00C352B0">
        <w:rPr>
          <w:rFonts w:ascii="Arial" w:hAnsi="Arial" w:cs="Arial"/>
        </w:rPr>
        <w:t xml:space="preserve"> below. </w:t>
      </w:r>
    </w:p>
    <w:p w:rsidR="004F497A" w:rsidRPr="00C352B0" w:rsidRDefault="00885925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Firstly, </w:t>
      </w:r>
      <w:r w:rsidR="009D18C1" w:rsidRPr="00C352B0">
        <w:rPr>
          <w:rFonts w:ascii="Arial" w:hAnsi="Arial" w:cs="Arial"/>
        </w:rPr>
        <w:t xml:space="preserve">requiring NGOs that receive funding from respected and legal international sources to label themselves as </w:t>
      </w:r>
      <w:r w:rsidRPr="00C352B0">
        <w:rPr>
          <w:rFonts w:ascii="Arial" w:hAnsi="Arial" w:cs="Arial"/>
        </w:rPr>
        <w:t>“foreign agent</w:t>
      </w:r>
      <w:r w:rsidR="009D18C1" w:rsidRPr="00C352B0">
        <w:rPr>
          <w:rFonts w:ascii="Arial" w:hAnsi="Arial" w:cs="Arial"/>
        </w:rPr>
        <w:t>s,</w:t>
      </w:r>
      <w:r w:rsidRPr="00C352B0">
        <w:rPr>
          <w:rFonts w:ascii="Arial" w:hAnsi="Arial" w:cs="Arial"/>
        </w:rPr>
        <w:t xml:space="preserve">” </w:t>
      </w:r>
      <w:r w:rsidR="009D18C1" w:rsidRPr="00C352B0">
        <w:rPr>
          <w:rFonts w:ascii="Arial" w:hAnsi="Arial" w:cs="Arial"/>
        </w:rPr>
        <w:t>a term with negative connotations is highly arbitrary</w:t>
      </w:r>
      <w:r w:rsidR="00F70DF1" w:rsidRPr="00C352B0">
        <w:rPr>
          <w:rFonts w:ascii="Arial" w:hAnsi="Arial" w:cs="Arial"/>
        </w:rPr>
        <w:t xml:space="preserve">. It would </w:t>
      </w:r>
      <w:r w:rsidR="009D18C1" w:rsidRPr="00C352B0">
        <w:rPr>
          <w:rFonts w:ascii="Arial" w:hAnsi="Arial" w:cs="Arial"/>
        </w:rPr>
        <w:t>ex</w:t>
      </w:r>
      <w:r w:rsidR="00F70DF1" w:rsidRPr="00C352B0">
        <w:rPr>
          <w:rFonts w:ascii="Arial" w:hAnsi="Arial" w:cs="Arial"/>
        </w:rPr>
        <w:t xml:space="preserve">pose civil society activists engaged in nation building activities to </w:t>
      </w:r>
      <w:r w:rsidR="00C352B0">
        <w:rPr>
          <w:rFonts w:ascii="Arial" w:hAnsi="Arial" w:cs="Arial"/>
        </w:rPr>
        <w:t xml:space="preserve">unnecessary </w:t>
      </w:r>
      <w:r w:rsidR="00F70DF1" w:rsidRPr="00C352B0">
        <w:rPr>
          <w:rFonts w:ascii="Arial" w:hAnsi="Arial" w:cs="Arial"/>
        </w:rPr>
        <w:t xml:space="preserve">ridicule and undermine their work. Additionally, it may also put them at risk of physical attacks from extreme nationalist groups. </w:t>
      </w:r>
    </w:p>
    <w:p w:rsidR="00F70DF1" w:rsidRPr="00C352B0" w:rsidRDefault="00F70DF1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Secondly, “political activities” are loosely defined in the draft law and cover activities </w:t>
      </w:r>
      <w:r w:rsidR="00F05D39" w:rsidRPr="00C352B0">
        <w:rPr>
          <w:rFonts w:ascii="Arial" w:hAnsi="Arial" w:cs="Arial"/>
        </w:rPr>
        <w:t xml:space="preserve">relating to changing public policies and influencing public opinion towards that end. These are activities that </w:t>
      </w:r>
      <w:r w:rsidRPr="00C352B0">
        <w:rPr>
          <w:rFonts w:ascii="Arial" w:hAnsi="Arial" w:cs="Arial"/>
        </w:rPr>
        <w:t xml:space="preserve">NGOs carry out in the normal course of their operations anywhere in the world. </w:t>
      </w:r>
      <w:r w:rsidR="00F05D39" w:rsidRPr="00C352B0">
        <w:rPr>
          <w:rFonts w:ascii="Arial" w:hAnsi="Arial" w:cs="Arial"/>
        </w:rPr>
        <w:t xml:space="preserve">Labelling advocacy and campaigning activities to promote good governance as political work is highly misleading and wrongly conflates the activities of watchdog NGOs with those of political parties.  </w:t>
      </w:r>
    </w:p>
    <w:p w:rsidR="00684BC9" w:rsidRPr="00C352B0" w:rsidRDefault="00F05D39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>Third</w:t>
      </w:r>
      <w:r w:rsidR="00A8592A" w:rsidRPr="00C352B0">
        <w:rPr>
          <w:rFonts w:ascii="Arial" w:hAnsi="Arial" w:cs="Arial"/>
        </w:rPr>
        <w:t xml:space="preserve">ly, the draft legislation contains a number of arbitrary provisions requiring </w:t>
      </w:r>
      <w:r w:rsidR="002E618E" w:rsidRPr="00C352B0">
        <w:rPr>
          <w:rFonts w:ascii="Arial" w:hAnsi="Arial" w:cs="Arial"/>
        </w:rPr>
        <w:t>foreign funded NGO</w:t>
      </w:r>
      <w:r w:rsidR="00684BC9" w:rsidRPr="00C352B0">
        <w:rPr>
          <w:rFonts w:ascii="Arial" w:hAnsi="Arial" w:cs="Arial"/>
        </w:rPr>
        <w:t xml:space="preserve">s to identify themselves as foreign “agents” </w:t>
      </w:r>
      <w:r w:rsidR="00A8592A" w:rsidRPr="00C352B0">
        <w:rPr>
          <w:rFonts w:ascii="Arial" w:hAnsi="Arial" w:cs="Arial"/>
        </w:rPr>
        <w:t xml:space="preserve">within 90 days </w:t>
      </w:r>
      <w:r w:rsidR="00684BC9" w:rsidRPr="00C352B0">
        <w:rPr>
          <w:rFonts w:ascii="Arial" w:hAnsi="Arial" w:cs="Arial"/>
        </w:rPr>
        <w:t xml:space="preserve">and to include this label in all public activities including </w:t>
      </w:r>
      <w:r w:rsidR="00C352B0">
        <w:rPr>
          <w:rFonts w:ascii="Arial" w:hAnsi="Arial" w:cs="Arial"/>
        </w:rPr>
        <w:t xml:space="preserve">their </w:t>
      </w:r>
      <w:r w:rsidR="00684BC9" w:rsidRPr="00C352B0">
        <w:rPr>
          <w:rFonts w:ascii="Arial" w:hAnsi="Arial" w:cs="Arial"/>
        </w:rPr>
        <w:t>website and publications</w:t>
      </w:r>
      <w:r w:rsidR="007475B2" w:rsidRPr="00C352B0">
        <w:rPr>
          <w:rFonts w:ascii="Arial" w:hAnsi="Arial" w:cs="Arial"/>
        </w:rPr>
        <w:t xml:space="preserve">, or </w:t>
      </w:r>
      <w:r w:rsidR="00684BC9" w:rsidRPr="00C352B0">
        <w:rPr>
          <w:rFonts w:ascii="Arial" w:hAnsi="Arial" w:cs="Arial"/>
        </w:rPr>
        <w:t>else face up to four year prison terms or heavy fines of up to</w:t>
      </w:r>
      <w:r w:rsidR="007475B2" w:rsidRPr="00C352B0">
        <w:rPr>
          <w:rFonts w:ascii="Arial" w:hAnsi="Arial" w:cs="Arial"/>
        </w:rPr>
        <w:t xml:space="preserve"> </w:t>
      </w:r>
      <w:r w:rsidR="00684BC9" w:rsidRPr="00C352B0">
        <w:rPr>
          <w:rFonts w:ascii="Arial" w:hAnsi="Arial" w:cs="Arial"/>
        </w:rPr>
        <w:t>300,000 rouble</w:t>
      </w:r>
      <w:r w:rsidR="005667EC">
        <w:rPr>
          <w:rFonts w:ascii="Arial" w:hAnsi="Arial" w:cs="Arial"/>
        </w:rPr>
        <w:t>s</w:t>
      </w:r>
      <w:r w:rsidR="00684BC9" w:rsidRPr="00C352B0">
        <w:rPr>
          <w:rFonts w:ascii="Arial" w:hAnsi="Arial" w:cs="Arial"/>
        </w:rPr>
        <w:t xml:space="preserve"> ($9,250).</w:t>
      </w:r>
    </w:p>
    <w:p w:rsidR="006E7797" w:rsidRPr="00C352B0" w:rsidRDefault="00A8592A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Fourthly, NGOs </w:t>
      </w:r>
      <w:r w:rsidR="006E7797" w:rsidRPr="00C352B0">
        <w:rPr>
          <w:rFonts w:ascii="Arial" w:hAnsi="Arial" w:cs="Arial"/>
        </w:rPr>
        <w:t xml:space="preserve">that register as </w:t>
      </w:r>
      <w:r w:rsidR="002E618E" w:rsidRPr="00C352B0">
        <w:rPr>
          <w:rFonts w:ascii="Arial" w:hAnsi="Arial" w:cs="Arial"/>
        </w:rPr>
        <w:t>“</w:t>
      </w:r>
      <w:r w:rsidR="006E7797" w:rsidRPr="00C352B0">
        <w:rPr>
          <w:rFonts w:ascii="Arial" w:hAnsi="Arial" w:cs="Arial"/>
        </w:rPr>
        <w:t>foreign agents</w:t>
      </w:r>
      <w:r w:rsidR="002E618E" w:rsidRPr="00C352B0">
        <w:rPr>
          <w:rFonts w:ascii="Arial" w:hAnsi="Arial" w:cs="Arial"/>
        </w:rPr>
        <w:t>”</w:t>
      </w:r>
      <w:r w:rsidR="006E7797" w:rsidRPr="00C352B0">
        <w:rPr>
          <w:rFonts w:ascii="Arial" w:hAnsi="Arial" w:cs="Arial"/>
        </w:rPr>
        <w:t xml:space="preserve"> will face increased and unwarranted government oversight </w:t>
      </w:r>
      <w:r w:rsidR="002E618E" w:rsidRPr="00C352B0">
        <w:rPr>
          <w:rFonts w:ascii="Arial" w:hAnsi="Arial" w:cs="Arial"/>
        </w:rPr>
        <w:t xml:space="preserve">through burdensome reporting and auditing procedures. This will make them vulnerable to excessive bureaucratic red tape and </w:t>
      </w:r>
      <w:r w:rsidR="00957521" w:rsidRPr="00C352B0">
        <w:rPr>
          <w:rFonts w:ascii="Arial" w:hAnsi="Arial" w:cs="Arial"/>
        </w:rPr>
        <w:t xml:space="preserve">require them to </w:t>
      </w:r>
      <w:r w:rsidR="002E618E" w:rsidRPr="00C352B0">
        <w:rPr>
          <w:rFonts w:ascii="Arial" w:hAnsi="Arial" w:cs="Arial"/>
        </w:rPr>
        <w:t xml:space="preserve">spend a </w:t>
      </w:r>
      <w:r w:rsidR="002E618E" w:rsidRPr="00C352B0">
        <w:rPr>
          <w:rFonts w:ascii="Arial" w:hAnsi="Arial" w:cs="Arial"/>
        </w:rPr>
        <w:lastRenderedPageBreak/>
        <w:t xml:space="preserve">disproportionate amount of their time on reporting to government </w:t>
      </w:r>
      <w:r w:rsidR="00957521" w:rsidRPr="00C352B0">
        <w:rPr>
          <w:rFonts w:ascii="Arial" w:hAnsi="Arial" w:cs="Arial"/>
        </w:rPr>
        <w:t xml:space="preserve">agencies at the expense of project activities. </w:t>
      </w:r>
    </w:p>
    <w:p w:rsidR="00957521" w:rsidRPr="00C352B0" w:rsidRDefault="00F02952" w:rsidP="00BD5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Coming close on</w:t>
      </w:r>
      <w:r w:rsidR="00957521" w:rsidRPr="00C352B0">
        <w:rPr>
          <w:rFonts w:ascii="Arial" w:hAnsi="Arial" w:cs="Arial"/>
        </w:rPr>
        <w:t xml:space="preserve"> the heels of recently passed legislation in June 2012 imposing ex</w:t>
      </w:r>
      <w:r w:rsidR="004C4248" w:rsidRPr="00C352B0">
        <w:rPr>
          <w:rFonts w:ascii="Arial" w:hAnsi="Arial" w:cs="Arial"/>
        </w:rPr>
        <w:t>orbitant fines for</w:t>
      </w:r>
      <w:r w:rsidR="00957521" w:rsidRPr="00C352B0">
        <w:rPr>
          <w:rFonts w:ascii="Arial" w:hAnsi="Arial" w:cs="Arial"/>
        </w:rPr>
        <w:t xml:space="preserve"> minor infractions of </w:t>
      </w:r>
      <w:r w:rsidR="004C4248" w:rsidRPr="00C352B0">
        <w:rPr>
          <w:rFonts w:ascii="Arial" w:hAnsi="Arial" w:cs="Arial"/>
        </w:rPr>
        <w:t xml:space="preserve">the rules regarding public assemblies, the proposed legislation constitutes another setback for civil society and democratic freedoms in Russia. </w:t>
      </w:r>
    </w:p>
    <w:p w:rsidR="00C352B0" w:rsidRDefault="009110FC" w:rsidP="00BD5049">
      <w:pPr>
        <w:jc w:val="both"/>
        <w:rPr>
          <w:rFonts w:ascii="Arial" w:hAnsi="Arial" w:cs="Arial"/>
        </w:rPr>
      </w:pPr>
      <w:r w:rsidRPr="00C352B0">
        <w:rPr>
          <w:rFonts w:ascii="Arial" w:hAnsi="Arial" w:cs="Arial"/>
        </w:rPr>
        <w:t xml:space="preserve">We urge </w:t>
      </w:r>
      <w:r w:rsidR="00C352B0">
        <w:rPr>
          <w:rFonts w:ascii="Arial" w:hAnsi="Arial" w:cs="Arial"/>
        </w:rPr>
        <w:t>Members of the</w:t>
      </w:r>
      <w:r w:rsidRPr="00C352B0">
        <w:rPr>
          <w:rFonts w:ascii="Arial" w:hAnsi="Arial" w:cs="Arial"/>
        </w:rPr>
        <w:t xml:space="preserve"> </w:t>
      </w:r>
      <w:r w:rsidR="004C4248" w:rsidRPr="00C352B0">
        <w:rPr>
          <w:rFonts w:ascii="Arial" w:hAnsi="Arial" w:cs="Arial"/>
        </w:rPr>
        <w:t>Duma</w:t>
      </w:r>
      <w:r w:rsidR="00C352B0" w:rsidRPr="00C352B0">
        <w:rPr>
          <w:rFonts w:ascii="Arial" w:hAnsi="Arial" w:cs="Arial"/>
        </w:rPr>
        <w:t xml:space="preserve"> on July 13 when the draft legislation will be considered </w:t>
      </w:r>
      <w:r w:rsidRPr="00C352B0">
        <w:rPr>
          <w:rFonts w:ascii="Arial" w:hAnsi="Arial" w:cs="Arial"/>
        </w:rPr>
        <w:t>to comp</w:t>
      </w:r>
      <w:r w:rsidR="007147CB" w:rsidRPr="00C352B0">
        <w:rPr>
          <w:rFonts w:ascii="Arial" w:hAnsi="Arial" w:cs="Arial"/>
        </w:rPr>
        <w:t xml:space="preserve">letely reject </w:t>
      </w:r>
      <w:r w:rsidR="004C4248" w:rsidRPr="00C352B0">
        <w:rPr>
          <w:rFonts w:ascii="Arial" w:hAnsi="Arial" w:cs="Arial"/>
        </w:rPr>
        <w:t xml:space="preserve">the proposed restrictions as they severely undermine </w:t>
      </w:r>
      <w:r w:rsidRPr="00C352B0">
        <w:rPr>
          <w:rFonts w:ascii="Arial" w:hAnsi="Arial" w:cs="Arial"/>
        </w:rPr>
        <w:t xml:space="preserve">freedom of association </w:t>
      </w:r>
      <w:r w:rsidR="004C4248" w:rsidRPr="00C352B0">
        <w:rPr>
          <w:rFonts w:ascii="Arial" w:hAnsi="Arial" w:cs="Arial"/>
        </w:rPr>
        <w:t>guaranteed under Russia’s Constitution as well as the International Covenant on Civ</w:t>
      </w:r>
      <w:r w:rsidR="005667EC">
        <w:rPr>
          <w:rFonts w:ascii="Arial" w:hAnsi="Arial" w:cs="Arial"/>
        </w:rPr>
        <w:t xml:space="preserve">il and Political Rights (ICCPR), </w:t>
      </w:r>
      <w:r w:rsidR="00F02952">
        <w:rPr>
          <w:rFonts w:ascii="Arial" w:hAnsi="Arial" w:cs="Arial"/>
        </w:rPr>
        <w:t>which Russia</w:t>
      </w:r>
      <w:r w:rsidR="005667EC">
        <w:rPr>
          <w:rFonts w:ascii="Arial" w:hAnsi="Arial" w:cs="Arial"/>
        </w:rPr>
        <w:t xml:space="preserve"> is a party to</w:t>
      </w:r>
      <w:r w:rsidR="00F02952">
        <w:rPr>
          <w:rFonts w:ascii="Arial" w:hAnsi="Arial" w:cs="Arial"/>
        </w:rPr>
        <w:t>.</w:t>
      </w:r>
      <w:r w:rsidR="004C4248" w:rsidRPr="00C352B0">
        <w:rPr>
          <w:rFonts w:ascii="Arial" w:hAnsi="Arial" w:cs="Arial"/>
        </w:rPr>
        <w:t xml:space="preserve"> </w:t>
      </w:r>
      <w:r w:rsidR="00A82DEE" w:rsidRPr="00C352B0">
        <w:rPr>
          <w:rFonts w:ascii="Arial" w:hAnsi="Arial" w:cs="Arial"/>
        </w:rPr>
        <w:t>We believe adoption of the draft l</w:t>
      </w:r>
      <w:r w:rsidR="00C352B0">
        <w:rPr>
          <w:rFonts w:ascii="Arial" w:hAnsi="Arial" w:cs="Arial"/>
        </w:rPr>
        <w:t>egislation</w:t>
      </w:r>
      <w:r w:rsidR="00471ED2" w:rsidRPr="00C352B0">
        <w:rPr>
          <w:rFonts w:ascii="Arial" w:hAnsi="Arial" w:cs="Arial"/>
        </w:rPr>
        <w:t xml:space="preserve"> would lead Russia away from</w:t>
      </w:r>
      <w:r w:rsidR="00C352B0" w:rsidRPr="00C352B0">
        <w:rPr>
          <w:rFonts w:ascii="Arial" w:hAnsi="Arial" w:cs="Arial"/>
        </w:rPr>
        <w:t xml:space="preserve"> the </w:t>
      </w:r>
      <w:r w:rsidR="00471ED2" w:rsidRPr="00C352B0">
        <w:rPr>
          <w:rFonts w:ascii="Arial" w:hAnsi="Arial" w:cs="Arial"/>
        </w:rPr>
        <w:t xml:space="preserve">democratic goals </w:t>
      </w:r>
      <w:r w:rsidR="00C352B0" w:rsidRPr="00C352B0">
        <w:rPr>
          <w:rFonts w:ascii="Arial" w:hAnsi="Arial" w:cs="Arial"/>
        </w:rPr>
        <w:t xml:space="preserve">contained in its constitution and </w:t>
      </w:r>
      <w:r w:rsidR="006E7797" w:rsidRPr="00C352B0">
        <w:rPr>
          <w:rFonts w:ascii="Arial" w:hAnsi="Arial" w:cs="Arial"/>
        </w:rPr>
        <w:t xml:space="preserve">impose </w:t>
      </w:r>
      <w:r w:rsidR="007475B2" w:rsidRPr="00C352B0">
        <w:rPr>
          <w:rFonts w:ascii="Arial" w:hAnsi="Arial" w:cs="Arial"/>
        </w:rPr>
        <w:t>crippling barriers on</w:t>
      </w:r>
      <w:r w:rsidR="004C4248" w:rsidRPr="00C352B0">
        <w:rPr>
          <w:rFonts w:ascii="Arial" w:hAnsi="Arial" w:cs="Arial"/>
        </w:rPr>
        <w:t xml:space="preserve"> people’s</w:t>
      </w:r>
      <w:r w:rsidR="006E7797" w:rsidRPr="00C352B0">
        <w:rPr>
          <w:rFonts w:ascii="Arial" w:hAnsi="Arial" w:cs="Arial"/>
        </w:rPr>
        <w:t xml:space="preserve"> ability to join participate and interact with civil</w:t>
      </w:r>
      <w:r w:rsidR="0003329E" w:rsidRPr="00C352B0">
        <w:rPr>
          <w:rFonts w:ascii="Arial" w:hAnsi="Arial" w:cs="Arial"/>
        </w:rPr>
        <w:t xml:space="preserve"> </w:t>
      </w:r>
      <w:r w:rsidR="00C352B0">
        <w:rPr>
          <w:rFonts w:ascii="Arial" w:hAnsi="Arial" w:cs="Arial"/>
        </w:rPr>
        <w:t>society organis</w:t>
      </w:r>
      <w:r w:rsidR="006E7797" w:rsidRPr="00C352B0">
        <w:rPr>
          <w:rFonts w:ascii="Arial" w:hAnsi="Arial" w:cs="Arial"/>
        </w:rPr>
        <w:t>ations.</w:t>
      </w:r>
      <w:r w:rsidR="00C352B0" w:rsidRPr="00C352B0">
        <w:rPr>
          <w:rFonts w:ascii="Arial" w:hAnsi="Arial" w:cs="Arial"/>
        </w:rPr>
        <w:t xml:space="preserve"> </w:t>
      </w:r>
      <w:r w:rsidR="00C352B0">
        <w:rPr>
          <w:rFonts w:ascii="Arial" w:hAnsi="Arial" w:cs="Arial"/>
        </w:rPr>
        <w:t xml:space="preserve"> </w:t>
      </w:r>
    </w:p>
    <w:p w:rsidR="00D86F0C" w:rsidRPr="00D86F0C" w:rsidRDefault="00D86F0C" w:rsidP="00BD5049">
      <w:pPr>
        <w:jc w:val="both"/>
        <w:rPr>
          <w:rFonts w:ascii="Arial" w:hAnsi="Arial" w:cs="Arial"/>
          <w:b/>
        </w:rPr>
      </w:pPr>
      <w:r w:rsidRPr="00D86F0C">
        <w:rPr>
          <w:rFonts w:ascii="Arial" w:hAnsi="Arial" w:cs="Arial"/>
          <w:b/>
        </w:rPr>
        <w:t>Signed:</w:t>
      </w:r>
    </w:p>
    <w:sectPr w:rsidR="00D86F0C" w:rsidRPr="00D8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C"/>
    <w:rsid w:val="000163C4"/>
    <w:rsid w:val="000176F9"/>
    <w:rsid w:val="0003329E"/>
    <w:rsid w:val="00126FF2"/>
    <w:rsid w:val="001B22E2"/>
    <w:rsid w:val="00216D47"/>
    <w:rsid w:val="00295E36"/>
    <w:rsid w:val="002E618E"/>
    <w:rsid w:val="003A0EFA"/>
    <w:rsid w:val="00421EA0"/>
    <w:rsid w:val="00471ED2"/>
    <w:rsid w:val="004C4248"/>
    <w:rsid w:val="004F497A"/>
    <w:rsid w:val="005667EC"/>
    <w:rsid w:val="00592B59"/>
    <w:rsid w:val="005C67CA"/>
    <w:rsid w:val="00684BC9"/>
    <w:rsid w:val="006E7797"/>
    <w:rsid w:val="00702260"/>
    <w:rsid w:val="007147CB"/>
    <w:rsid w:val="00720E1C"/>
    <w:rsid w:val="007475B2"/>
    <w:rsid w:val="008545DF"/>
    <w:rsid w:val="00885925"/>
    <w:rsid w:val="008B56E5"/>
    <w:rsid w:val="009110FC"/>
    <w:rsid w:val="00957521"/>
    <w:rsid w:val="00975C09"/>
    <w:rsid w:val="009D18C1"/>
    <w:rsid w:val="009E5941"/>
    <w:rsid w:val="00A82DEE"/>
    <w:rsid w:val="00A8592A"/>
    <w:rsid w:val="00A969EC"/>
    <w:rsid w:val="00B21A6E"/>
    <w:rsid w:val="00B763E8"/>
    <w:rsid w:val="00BA6B12"/>
    <w:rsid w:val="00BD5049"/>
    <w:rsid w:val="00C352B0"/>
    <w:rsid w:val="00D51652"/>
    <w:rsid w:val="00D86F0C"/>
    <w:rsid w:val="00DD2BFC"/>
    <w:rsid w:val="00E53435"/>
    <w:rsid w:val="00EF1D17"/>
    <w:rsid w:val="00F02952"/>
    <w:rsid w:val="00F05D39"/>
    <w:rsid w:val="00F13EA4"/>
    <w:rsid w:val="00F70DF1"/>
    <w:rsid w:val="00FA6BEA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teduma@dum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6115-DA8C-414E-9779-D282E7D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mandeep.tiwana</dc:creator>
  <cp:lastModifiedBy> </cp:lastModifiedBy>
  <cp:revision>10</cp:revision>
  <cp:lastPrinted>2012-07-10T11:19:00Z</cp:lastPrinted>
  <dcterms:created xsi:type="dcterms:W3CDTF">2012-07-06T11:21:00Z</dcterms:created>
  <dcterms:modified xsi:type="dcterms:W3CDTF">2012-07-10T14:18:00Z</dcterms:modified>
</cp:coreProperties>
</file>